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7B" w:rsidRPr="00F50AF4" w:rsidRDefault="004F537B" w:rsidP="004F537B">
      <w:pPr>
        <w:spacing w:after="600"/>
        <w:ind w:firstLine="0"/>
        <w:jc w:val="center"/>
        <w:rPr>
          <w:color w:val="0070C0"/>
          <w:spacing w:val="80"/>
        </w:rPr>
      </w:pPr>
      <w:r w:rsidRPr="0004429D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9.2pt;margin-top:40.05pt;width:46.5pt;height:30pt;z-index:251661312" filled="f" stroked="f">
            <v:textbox style="mso-next-textbox:#_x0000_s1027">
              <w:txbxContent>
                <w:p w:rsidR="004F537B" w:rsidRDefault="004F537B" w:rsidP="004F537B">
                  <w:pPr>
                    <w:ind w:firstLine="0"/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Pr="0004429D">
        <w:rPr>
          <w:noProof/>
          <w:color w:val="000000" w:themeColor="text1"/>
          <w:lang w:eastAsia="ru-RU"/>
        </w:rPr>
        <w:pict>
          <v:shape id="_x0000_s1028" type="#_x0000_t202" style="position:absolute;left:0;text-align:left;margin-left:196.95pt;margin-top:17.55pt;width:51.75pt;height:27.75pt;z-index:251662336" filled="f" stroked="f">
            <v:textbox style="mso-next-textbox:#_x0000_s1028">
              <w:txbxContent>
                <w:p w:rsidR="004F537B" w:rsidRDefault="004F537B" w:rsidP="004F537B">
                  <w:pPr>
                    <w:ind w:firstLine="0"/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Pr="0004429D">
        <w:rPr>
          <w:noProof/>
          <w:color w:val="000000" w:themeColor="text1"/>
          <w:lang w:eastAsia="ru-RU"/>
        </w:rPr>
        <w:pict>
          <v:shape id="_x0000_s1026" type="#_x0000_t202" style="position:absolute;left:0;text-align:left;margin-left:-15.3pt;margin-top:17.55pt;width:41.25pt;height:24.75pt;z-index:251660288" filled="f" stroked="f">
            <v:textbox style="mso-next-textbox:#_x0000_s1026">
              <w:txbxContent>
                <w:p w:rsidR="004F537B" w:rsidRDefault="004F537B" w:rsidP="004F537B">
                  <w:pPr>
                    <w:ind w:firstLine="0"/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 w:rsidRPr="00F50AF4">
        <w:rPr>
          <w:color w:val="0070C0"/>
          <w:spacing w:val="80"/>
        </w:rPr>
        <w:t>Кроссворд «Атмосфера»</w:t>
      </w:r>
    </w:p>
    <w:tbl>
      <w:tblPr>
        <w:tblStyle w:val="a3"/>
        <w:tblW w:w="0" w:type="auto"/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29" type="#_x0000_t202" style="position:absolute;left:0;text-align:left;margin-left:-40.05pt;margin-top:12.35pt;width:41.25pt;height:38.25pt;z-index:251664384;mso-position-horizontal-relative:text;mso-position-vertical-relative:text" filled="f" stroked="f">
                  <v:textbox style="mso-next-textbox:#_x0000_s1029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7" type="#_x0000_t202" style="position:absolute;left:0;text-align:left;margin-left:4.2pt;margin-top:10.85pt;width:48pt;height:32.25pt;z-index:251672576;mso-position-horizontal-relative:text;mso-position-vertical-relative:text" filled="f" stroked="f">
                  <v:textbox style="mso-next-textbox:#_x0000_s1037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8" type="#_x0000_t202" style="position:absolute;left:0;text-align:left;margin-left:-1.05pt;margin-top:12pt;width:54pt;height:36pt;z-index:251673600;mso-position-horizontal-relative:text;mso-position-vertical-relative:text" filled="f" stroked="f">
                  <v:textbox style="mso-next-textbox:#_x0000_s1038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3" type="#_x0000_t202" style="position:absolute;left:0;text-align:left;margin-left:-4.05pt;margin-top:10.15pt;width:60.75pt;height:31.5pt;z-index:251668480;mso-position-horizontal-relative:text;mso-position-vertical-relative:text" filled="f" stroked="f">
                  <v:textbox style="mso-next-textbox:#_x0000_s1033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4" type="#_x0000_t202" style="position:absolute;left:0;text-align:left;margin-left:-1.05pt;margin-top:12.05pt;width:57pt;height:35.25pt;z-index:251669504;mso-position-horizontal-relative:text;mso-position-vertical-relative:text" filled="f" stroked="f">
                  <v:textbox style="mso-next-textbox:#_x0000_s1034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1" type="#_x0000_t202" style="position:absolute;left:0;text-align:left;margin-left:1.2pt;margin-top:10.2pt;width:51pt;height:34.5pt;z-index:251666432;mso-position-horizontal-relative:text;mso-position-vertical-relative:text" filled="f" stroked="f">
                  <v:textbox style="mso-next-textbox:#_x0000_s1031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2" type="#_x0000_t202" style="position:absolute;left:0;text-align:left;margin-left:1.95pt;margin-top:10.2pt;width:50.25pt;height:32.25pt;z-index:251667456;mso-position-horizontal-relative:text;mso-position-vertical-relative:text" filled="f" stroked="f">
                  <v:textbox style="mso-next-textbox:#_x0000_s1032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0" type="#_x0000_t202" style="position:absolute;left:0;text-align:left;margin-left:-41.55pt;margin-top:13.6pt;width:48.75pt;height:30.75pt;z-index:251665408;mso-position-horizontal-relative:text;mso-position-vertical-relative:text" filled="f" stroked="f">
                  <v:textbox style="mso-next-textbox:#_x0000_s1030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000000" w:themeColor="text1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9" type="#_x0000_t202" style="position:absolute;left:0;text-align:left;margin-left:1.95pt;margin-top:9.85pt;width:51pt;height:29.25pt;z-index:251674624;mso-position-horizontal-relative:text;mso-position-vertical-relative:text" filled="f" stroked="f">
                  <v:textbox style="mso-next-textbox:#_x0000_s1039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6" type="#_x0000_t202" style="position:absolute;left:0;text-align:left;margin-left:15.45pt;margin-top:11pt;width:66.75pt;height:30pt;z-index:251671552;mso-position-horizontal-relative:text;mso-position-vertical-relative:text" filled="f" stroked="f">
                  <v:textbox style="mso-next-textbox:#_x0000_s1036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35" type="#_x0000_t202" style="position:absolute;left:0;text-align:left;margin-left:-1.05pt;margin-top:11.4pt;width:59.25pt;height:31.5pt;z-index:251670528;mso-position-horizontal-relative:text;mso-position-vertical-relative:text" filled="f" stroked="f">
                  <v:textbox style="mso-next-textbox:#_x0000_s1035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41" type="#_x0000_t202" style="position:absolute;left:0;text-align:left;margin-left:2.7pt;margin-top:10pt;width:48pt;height:28.5pt;z-index:251676672;mso-position-horizontal-relative:text;mso-position-vertical-relative:text" filled="f" stroked="f">
                  <v:textbox style="mso-next-textbox:#_x0000_s1041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ru-RU"/>
              </w:rPr>
              <w:pict>
                <v:shape id="_x0000_s1040" type="#_x0000_t202" style="position:absolute;left:0;text-align:left;margin-left:-1.8pt;margin-top:12.7pt;width:51.75pt;height:31.5pt;z-index:251675648;mso-position-horizontal-relative:text;mso-position-vertical-relative:text" filled="f" stroked="f">
                  <v:textbox style="mso-next-textbox:#_x0000_s1040">
                    <w:txbxContent>
                      <w:p w:rsidR="004F537B" w:rsidRDefault="004F537B" w:rsidP="004F537B">
                        <w:pPr>
                          <w:ind w:firstLine="0"/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4F537B" w:rsidTr="004F537B"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F537B" w:rsidRDefault="004F537B" w:rsidP="00A33503">
            <w:pPr>
              <w:ind w:firstLine="0"/>
              <w:jc w:val="center"/>
              <w:rPr>
                <w:color w:val="000000" w:themeColor="text1"/>
              </w:rPr>
            </w:pPr>
          </w:p>
        </w:tc>
      </w:tr>
    </w:tbl>
    <w:p w:rsidR="004F537B" w:rsidRDefault="004F537B" w:rsidP="004F537B">
      <w:pPr>
        <w:pStyle w:val="a4"/>
        <w:spacing w:before="120" w:after="120"/>
        <w:ind w:left="0" w:firstLine="0"/>
        <w:contextualSpacing w:val="0"/>
        <w:rPr>
          <w:color w:val="0070C0"/>
          <w:spacing w:val="80"/>
        </w:rPr>
      </w:pPr>
      <w:r>
        <w:rPr>
          <w:color w:val="0070C0"/>
          <w:spacing w:val="80"/>
        </w:rPr>
        <w:t>Вопросы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  <w:sectPr w:rsidR="004F537B" w:rsidSect="004F537B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4F537B" w:rsidRDefault="004F537B" w:rsidP="004F537B">
      <w:pPr>
        <w:pStyle w:val="a4"/>
        <w:numPr>
          <w:ilvl w:val="0"/>
          <w:numId w:val="1"/>
        </w:numPr>
        <w:spacing w:after="6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Прибор, с помощью которого измеряют атмосферное давление.</w:t>
      </w:r>
    </w:p>
    <w:p w:rsidR="004F537B" w:rsidRPr="00AA2612" w:rsidRDefault="004F537B" w:rsidP="004F537B">
      <w:pPr>
        <w:pStyle w:val="a4"/>
        <w:numPr>
          <w:ilvl w:val="0"/>
          <w:numId w:val="1"/>
        </w:numPr>
        <w:spacing w:after="60"/>
        <w:ind w:left="284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Влажность воздуха, определяющая количество водяного пара в </w:t>
      </w:r>
      <m:oMath>
        <m:r>
          <w:rPr>
            <w:rFonts w:ascii="Cambria Math" w:hAnsi="Cambria Math"/>
            <w:color w:val="000000" w:themeColor="text1"/>
          </w:rPr>
          <m:t xml:space="preserve">1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м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3</m:t>
            </m:r>
          </m:sup>
        </m:sSup>
      </m:oMath>
      <w:r>
        <w:rPr>
          <w:rFonts w:eastAsiaTheme="minorEastAsia"/>
          <w:color w:val="000000" w:themeColor="text1"/>
        </w:rPr>
        <w:t> воздуха.</w:t>
      </w:r>
    </w:p>
    <w:p w:rsidR="004F537B" w:rsidRPr="00AA2612" w:rsidRDefault="004F537B" w:rsidP="004F537B">
      <w:pPr>
        <w:pStyle w:val="a4"/>
        <w:numPr>
          <w:ilvl w:val="0"/>
          <w:numId w:val="1"/>
        </w:numPr>
        <w:spacing w:after="60"/>
        <w:contextualSpacing w:val="0"/>
        <w:jc w:val="both"/>
        <w:rPr>
          <w:color w:val="000000" w:themeColor="text1"/>
        </w:rPr>
      </w:pPr>
      <w:r>
        <w:rPr>
          <w:rFonts w:eastAsiaTheme="minorEastAsia"/>
          <w:color w:val="000000" w:themeColor="text1"/>
        </w:rPr>
        <w:t>Город России, расположенный в зоне действия муссонов.</w:t>
      </w:r>
    </w:p>
    <w:p w:rsidR="004F537B" w:rsidRDefault="004F537B" w:rsidP="004F537B">
      <w:pPr>
        <w:pStyle w:val="a4"/>
        <w:numPr>
          <w:ilvl w:val="0"/>
          <w:numId w:val="1"/>
        </w:numPr>
        <w:spacing w:after="6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Воздух, содержащий водяного пара меньше, чем может.</w:t>
      </w:r>
    </w:p>
    <w:p w:rsidR="004F537B" w:rsidRDefault="004F537B" w:rsidP="004F537B">
      <w:pPr>
        <w:pStyle w:val="a4"/>
        <w:numPr>
          <w:ilvl w:val="0"/>
          <w:numId w:val="1"/>
        </w:numPr>
        <w:spacing w:after="6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Часть ветряного двигателя.</w:t>
      </w:r>
    </w:p>
    <w:p w:rsidR="004F537B" w:rsidRDefault="004F537B" w:rsidP="004F537B">
      <w:pPr>
        <w:pStyle w:val="a4"/>
        <w:numPr>
          <w:ilvl w:val="0"/>
          <w:numId w:val="1"/>
        </w:numPr>
        <w:spacing w:after="6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Ветер, меняющий свое направление два раза в течение суток.</w:t>
      </w:r>
    </w:p>
    <w:p w:rsidR="004F537B" w:rsidRDefault="004F537B" w:rsidP="004F537B">
      <w:pPr>
        <w:pStyle w:val="a4"/>
        <w:numPr>
          <w:ilvl w:val="0"/>
          <w:numId w:val="1"/>
        </w:numPr>
        <w:spacing w:after="60"/>
        <w:ind w:left="284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График, на котором показано направление ветров, господствующих в данной местности.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Ярус перисто-кучевых облаков.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Какая физическая величина измеряется в мм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р</w:t>
      </w:r>
      <w:proofErr w:type="gramEnd"/>
      <w:r>
        <w:rPr>
          <w:color w:val="000000" w:themeColor="text1"/>
        </w:rPr>
        <w:t>т</w:t>
      </w:r>
      <w:proofErr w:type="spellEnd"/>
      <w:r>
        <w:rPr>
          <w:color w:val="000000" w:themeColor="text1"/>
        </w:rPr>
        <w:t>. столба?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Ярус высококучевых облаков.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Давление, с которым воздух давит на земную поверхность.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Ветер, меняющий свое направление два раза в течение года.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Прибор, с помощью которого определяют направление ветра.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Облака верхнего яруса.</w:t>
      </w:r>
    </w:p>
    <w:p w:rsidR="004F537B" w:rsidRDefault="004F537B" w:rsidP="004F537B">
      <w:pPr>
        <w:pStyle w:val="a4"/>
        <w:numPr>
          <w:ilvl w:val="0"/>
          <w:numId w:val="1"/>
        </w:numPr>
        <w:spacing w:after="10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Что происходит с водяным паром при охлаждении насыщенного воздуха?</w:t>
      </w:r>
    </w:p>
    <w:p w:rsidR="004F537B" w:rsidRDefault="004F537B" w:rsidP="004F537B">
      <w:pPr>
        <w:pStyle w:val="a4"/>
        <w:numPr>
          <w:ilvl w:val="0"/>
          <w:numId w:val="1"/>
        </w:numPr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Как называется ярус кучево-дождевых облаков?</w:t>
      </w:r>
    </w:p>
    <w:p w:rsidR="004F537B" w:rsidRDefault="004F537B">
      <w:pPr>
        <w:sectPr w:rsidR="004F537B" w:rsidSect="004F537B">
          <w:type w:val="continuous"/>
          <w:pgSz w:w="11906" w:h="16838"/>
          <w:pgMar w:top="851" w:right="851" w:bottom="1134" w:left="1701" w:header="709" w:footer="709" w:gutter="0"/>
          <w:cols w:num="2" w:space="708"/>
          <w:docGrid w:linePitch="360"/>
        </w:sectPr>
      </w:pPr>
    </w:p>
    <w:p w:rsidR="00614E05" w:rsidRDefault="00FA21F4"/>
    <w:sectPr w:rsidR="00614E05" w:rsidSect="004F537B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F10B8"/>
    <w:multiLevelType w:val="hybridMultilevel"/>
    <w:tmpl w:val="B93E34B0"/>
    <w:lvl w:ilvl="0" w:tplc="193ECF9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37B"/>
    <w:rsid w:val="000A5758"/>
    <w:rsid w:val="003D7C50"/>
    <w:rsid w:val="004C7FA5"/>
    <w:rsid w:val="004D15CE"/>
    <w:rsid w:val="004F537B"/>
    <w:rsid w:val="00524E6E"/>
    <w:rsid w:val="005B0FC2"/>
    <w:rsid w:val="00754628"/>
    <w:rsid w:val="007614BC"/>
    <w:rsid w:val="009E4AB7"/>
    <w:rsid w:val="00B31A96"/>
    <w:rsid w:val="00D2641E"/>
    <w:rsid w:val="00FA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3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F53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3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3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1118</Characters>
  <Application>Microsoft Office Word</Application>
  <DocSecurity>0</DocSecurity>
  <Lines>9</Lines>
  <Paragraphs>2</Paragraphs>
  <ScaleCrop>false</ScaleCrop>
  <Company>Home-2012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2020-06-11T07:46:00Z</dcterms:created>
  <dcterms:modified xsi:type="dcterms:W3CDTF">2020-06-11T07:50:00Z</dcterms:modified>
</cp:coreProperties>
</file>